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577B4E">
      <w:pPr>
        <w:ind w:left="-1134" w:right="-1396"/>
        <w:rPr>
          <w:szCs w:val="20"/>
        </w:rPr>
      </w:pPr>
      <w:r w:rsidRPr="00577B4E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577B4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C4A45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sz w:val="28"/>
                      <w:szCs w:val="28"/>
                    </w:rPr>
                  </w:pPr>
                  <w:r w:rsidRPr="00FC4A45">
                    <w:t xml:space="preserve">  </w:t>
                  </w:r>
                </w:p>
                <w:p w:rsidR="007068D8" w:rsidRPr="007068D8" w:rsidRDefault="00FC4A45" w:rsidP="00FC4A45">
                  <w:pPr>
                    <w:pStyle w:val="Titolo1"/>
                    <w:shd w:val="clear" w:color="auto" w:fill="FFFFFF"/>
                    <w:spacing w:before="0" w:beforeAutospacing="0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hyperlink r:id="rId5" w:history="1">
                    <w:r w:rsidRPr="00FC4A45">
                      <w:rPr>
                        <w:rStyle w:val="Collegamentoipertestuale"/>
                        <w:b w:val="0"/>
                        <w:sz w:val="28"/>
                        <w:szCs w:val="28"/>
                      </w:rPr>
                      <w:t xml:space="preserve">Rollerblade - Pattini in linea </w:t>
                    </w:r>
                    <w:proofErr w:type="spellStart"/>
                    <w:r w:rsidRPr="00FC4A45">
                      <w:rPr>
                        <w:rStyle w:val="Collegamentoipertestuale"/>
                        <w:b w:val="0"/>
                        <w:sz w:val="28"/>
                        <w:szCs w:val="28"/>
                      </w:rPr>
                      <w:t>Urban</w:t>
                    </w:r>
                    <w:proofErr w:type="spellEnd"/>
                    <w:r w:rsidRPr="00FC4A45">
                      <w:rPr>
                        <w:rStyle w:val="Collegamentoipertestuale"/>
                        <w:b w:val="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FC4A45">
                      <w:rPr>
                        <w:rStyle w:val="Collegamentoipertestuale"/>
                        <w:b w:val="0"/>
                        <w:sz w:val="28"/>
                        <w:szCs w:val="28"/>
                      </w:rPr>
                      <w:t>Maxxum</w:t>
                    </w:r>
                    <w:proofErr w:type="spellEnd"/>
                    <w:r w:rsidRPr="00FC4A45">
                      <w:rPr>
                        <w:rStyle w:val="Collegamentoipertestuale"/>
                        <w:b w:val="0"/>
                        <w:sz w:val="28"/>
                        <w:szCs w:val="28"/>
                      </w:rPr>
                      <w:t xml:space="preserve"> 100</w:t>
                    </w:r>
                  </w:hyperlink>
                  <w:r w:rsidR="007068D8" w:rsidRPr="007068D8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239,99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AF66B3" w:rsidRDefault="00FC4A45" w:rsidP="00A739C7">
                  <w:pPr>
                    <w:shd w:val="clear" w:color="auto" w:fill="FFFFFF"/>
                    <w:spacing w:line="285" w:lineRule="atLeast"/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  <w:t xml:space="preserve">Design di qualità e materiali di altissimo livello. Leggeri e maneggevoli, taglie dal 42 al 47. </w:t>
                  </w:r>
                </w:p>
                <w:p w:rsidR="00FC4A45" w:rsidRDefault="00FC4A4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FC4A45" w:rsidRDefault="00FC4A45" w:rsidP="00AA75F3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FC4A45" w:rsidRDefault="00FC4A45" w:rsidP="00AA75F3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FC4A45" w:rsidRDefault="00FC4A45" w:rsidP="00AA75F3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FC4A45" w:rsidRDefault="00FC4A45" w:rsidP="00AA75F3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FC4A45" w:rsidRDefault="00FC4A45" w:rsidP="00AA75F3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FC4A45" w:rsidRDefault="00FC4A45" w:rsidP="00AA75F3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FC4A45" w:rsidRDefault="00FC4A45" w:rsidP="00AA75F3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FC4A45" w:rsidRDefault="00FC4A45" w:rsidP="00AA75F3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FC4A45" w:rsidRDefault="00FC4A45" w:rsidP="00AA75F3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51470"/>
    <w:rsid w:val="003625B7"/>
    <w:rsid w:val="00470720"/>
    <w:rsid w:val="00577B4E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F65FB7"/>
    <w:rsid w:val="00FC4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IE24ZC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2015-06-03T09:39:00Z</dcterms:created>
  <dcterms:modified xsi:type="dcterms:W3CDTF">2015-06-03T09:39:00Z</dcterms:modified>
</cp:coreProperties>
</file>